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28FC" w14:textId="77777777" w:rsidR="009D6E61" w:rsidRPr="004344C5" w:rsidRDefault="009D6E61" w:rsidP="009D6E6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71E3DA" wp14:editId="763EFDC1">
            <wp:simplePos x="0" y="0"/>
            <wp:positionH relativeFrom="margin">
              <wp:posOffset>-190500</wp:posOffset>
            </wp:positionH>
            <wp:positionV relativeFrom="margin">
              <wp:posOffset>-495300</wp:posOffset>
            </wp:positionV>
            <wp:extent cx="3028950" cy="15144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E5650" w14:textId="77777777" w:rsidR="009D6E61" w:rsidRDefault="009D6E61" w:rsidP="009D6E61">
      <w:pPr>
        <w:pStyle w:val="NormalnyWeb"/>
        <w:spacing w:beforeAutospacing="0" w:afterAutospacing="0"/>
        <w:ind w:right="-289"/>
        <w:jc w:val="right"/>
        <w:rPr>
          <w:rStyle w:val="Wyrnienie"/>
          <w:rFonts w:asciiTheme="minorHAnsi" w:hAnsiTheme="minorHAnsi" w:cstheme="minorHAnsi"/>
        </w:rPr>
      </w:pPr>
    </w:p>
    <w:p w14:paraId="01722FBB" w14:textId="77777777" w:rsidR="009D6E61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49DC55E" w14:textId="77777777" w:rsidR="009D6E61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3A975FA" w14:textId="77777777" w:rsidR="009D6E61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1FBA19" w14:textId="77777777" w:rsidR="009D6E61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7330ABD" w14:textId="77777777" w:rsidR="009D6E61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C2FD8F4" w14:textId="77777777" w:rsidR="009D6E61" w:rsidRPr="00434AE4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color w:val="00000A"/>
          <w:sz w:val="20"/>
          <w:szCs w:val="20"/>
        </w:rPr>
      </w:pPr>
      <w:r w:rsidRPr="00434AE4">
        <w:rPr>
          <w:rFonts w:ascii="Times New Roman" w:hAnsi="Times New Roman"/>
          <w:b/>
          <w:bCs/>
          <w:sz w:val="20"/>
          <w:szCs w:val="20"/>
        </w:rPr>
        <w:t>INFORMACJA O ZASADACH PRZETWARZANIA DANYCH OSOBOWYCH</w:t>
      </w:r>
    </w:p>
    <w:p w14:paraId="12A2D42C" w14:textId="77777777" w:rsidR="009D6E61" w:rsidRPr="004A3AF3" w:rsidRDefault="009D6E61" w:rsidP="009D6E61">
      <w:pPr>
        <w:spacing w:before="120" w:after="120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B2530F" w14:textId="77777777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292D55" w14:textId="77777777" w:rsidR="009D6E61" w:rsidRDefault="009D6E61" w:rsidP="009D6E61">
      <w:pPr>
        <w:spacing w:before="120" w:after="120"/>
        <w:contextualSpacing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TEMAT: </w:t>
      </w:r>
      <w:r>
        <w:rPr>
          <w:rFonts w:ascii="Times New Roman" w:hAnsi="Times New Roman"/>
          <w:sz w:val="16"/>
          <w:szCs w:val="16"/>
        </w:rPr>
        <w:t>Program „Asystent osobisty osoby z niepełnosprawnością” dla Jednostek Samorządu Terytorialnego – edycja 2024</w:t>
      </w:r>
    </w:p>
    <w:p w14:paraId="6DBCE946" w14:textId="77777777" w:rsidR="009D6E61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4A3AF3">
        <w:rPr>
          <w:rFonts w:ascii="Times New Roman" w:hAnsi="Times New Roman"/>
          <w:b/>
          <w:bCs/>
          <w:sz w:val="16"/>
          <w:szCs w:val="16"/>
        </w:rPr>
        <w:t>KOGO DOTYCZY INFORMACJA:</w:t>
      </w:r>
      <w:r w:rsidRPr="004A3AF3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UCZESTNIK</w:t>
      </w:r>
    </w:p>
    <w:p w14:paraId="034E02A4" w14:textId="77777777" w:rsidR="009D6E61" w:rsidRPr="004A3AF3" w:rsidRDefault="009D6E61" w:rsidP="009D6E61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</w:p>
    <w:p w14:paraId="62C809BE" w14:textId="77777777" w:rsidR="009D6E61" w:rsidRPr="004A3AF3" w:rsidRDefault="009D6E61" w:rsidP="009D6E61">
      <w:pPr>
        <w:spacing w:before="120" w:after="12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zh-CN"/>
        </w:rPr>
      </w:pPr>
      <w:r w:rsidRPr="004A3AF3">
        <w:rPr>
          <w:rFonts w:ascii="Times New Roman" w:hAnsi="Times New Roman"/>
          <w:sz w:val="16"/>
          <w:szCs w:val="16"/>
        </w:rPr>
        <w:t xml:space="preserve">Na podstawie art. 13 </w:t>
      </w:r>
      <w:r>
        <w:rPr>
          <w:rFonts w:ascii="Times New Roman" w:hAnsi="Times New Roman"/>
          <w:sz w:val="16"/>
          <w:szCs w:val="16"/>
        </w:rPr>
        <w:t>i art. 14</w:t>
      </w:r>
      <w:r w:rsidRPr="004A3AF3">
        <w:rPr>
          <w:rFonts w:ascii="Times New Roman" w:hAnsi="Times New Roman"/>
          <w:sz w:val="16"/>
          <w:szCs w:val="16"/>
        </w:rPr>
        <w:t xml:space="preserve"> Rozporządzenia Parlamentu Europejskiego i Rady (UE) 2016/679 z </w:t>
      </w:r>
      <w:r>
        <w:rPr>
          <w:rFonts w:ascii="Times New Roman" w:hAnsi="Times New Roman"/>
          <w:sz w:val="16"/>
          <w:szCs w:val="16"/>
        </w:rPr>
        <w:t xml:space="preserve">dnia </w:t>
      </w:r>
      <w:r w:rsidRPr="004A3AF3">
        <w:rPr>
          <w:rFonts w:ascii="Times New Roman" w:hAnsi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</w:t>
      </w:r>
      <w:r>
        <w:rPr>
          <w:rFonts w:ascii="Times New Roman" w:hAnsi="Times New Roman"/>
          <w:sz w:val="16"/>
          <w:szCs w:val="16"/>
        </w:rPr>
        <w:t xml:space="preserve">(ogólne rozporządzenie o ochronie danych) </w:t>
      </w:r>
      <w:r w:rsidRPr="004A3AF3">
        <w:rPr>
          <w:rFonts w:ascii="Times New Roman" w:hAnsi="Times New Roman"/>
          <w:sz w:val="16"/>
          <w:szCs w:val="16"/>
        </w:rPr>
        <w:t>(Dz.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UE.</w:t>
      </w:r>
      <w:r>
        <w:rPr>
          <w:rFonts w:ascii="Times New Roman" w:hAnsi="Times New Roman"/>
          <w:sz w:val="16"/>
          <w:szCs w:val="16"/>
        </w:rPr>
        <w:t xml:space="preserve"> L</w:t>
      </w:r>
      <w:r w:rsidRPr="004A3AF3">
        <w:rPr>
          <w:rFonts w:ascii="Times New Roman" w:hAnsi="Times New Roman"/>
          <w:sz w:val="16"/>
          <w:szCs w:val="16"/>
        </w:rPr>
        <w:t xml:space="preserve"> z 2016</w:t>
      </w:r>
      <w:r>
        <w:rPr>
          <w:rFonts w:ascii="Times New Roman" w:hAnsi="Times New Roman"/>
          <w:sz w:val="16"/>
          <w:szCs w:val="16"/>
        </w:rPr>
        <w:t xml:space="preserve"> </w:t>
      </w:r>
      <w:r w:rsidRPr="004A3AF3">
        <w:rPr>
          <w:rFonts w:ascii="Times New Roman" w:hAnsi="Times New Roman"/>
          <w:sz w:val="16"/>
          <w:szCs w:val="16"/>
        </w:rPr>
        <w:t>r. Nr 119, s.1 ze zm.)</w:t>
      </w:r>
      <w:r w:rsidRPr="004A3AF3">
        <w:rPr>
          <w:rFonts w:ascii="Times New Roman" w:hAnsi="Times New Roman"/>
          <w:color w:val="000000" w:themeColor="text1"/>
          <w:sz w:val="16"/>
          <w:szCs w:val="16"/>
        </w:rPr>
        <w:t xml:space="preserve"> Miejsko - Gminny Ośrodek Pomocy Społecznej w Błażowej </w:t>
      </w:r>
      <w:r w:rsidRPr="004A3AF3">
        <w:rPr>
          <w:rFonts w:ascii="Times New Roman" w:hAnsi="Times New Roman"/>
          <w:sz w:val="16"/>
          <w:szCs w:val="16"/>
        </w:rPr>
        <w:t>informuje:</w:t>
      </w:r>
    </w:p>
    <w:p w14:paraId="2F2AB8C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Kto wykorzystuje dane: </w:t>
      </w:r>
      <w:r w:rsidRPr="004A3AF3">
        <w:rPr>
          <w:color w:val="000000" w:themeColor="text1"/>
          <w:sz w:val="16"/>
          <w:szCs w:val="16"/>
        </w:rPr>
        <w:t>Miejsko - Gminny Ośrodek Pomocy Społecznej w Błażowej.</w:t>
      </w:r>
    </w:p>
    <w:p w14:paraId="14FEC930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000000" w:themeColor="text1"/>
          <w:sz w:val="16"/>
          <w:szCs w:val="16"/>
        </w:rPr>
      </w:pPr>
      <w:r w:rsidRPr="004A3AF3">
        <w:rPr>
          <w:b/>
          <w:color w:val="000000" w:themeColor="text1"/>
          <w:sz w:val="16"/>
          <w:szCs w:val="16"/>
        </w:rPr>
        <w:t>Administratorem danych osobowych</w:t>
      </w:r>
      <w:r w:rsidRPr="004A3AF3">
        <w:rPr>
          <w:color w:val="000000" w:themeColor="text1"/>
          <w:sz w:val="16"/>
          <w:szCs w:val="16"/>
        </w:rPr>
        <w:t xml:space="preserve"> przetwarzanych w </w:t>
      </w:r>
      <w:r w:rsidRPr="004A3AF3">
        <w:rPr>
          <w:noProof/>
          <w:color w:val="000000" w:themeColor="text1"/>
          <w:sz w:val="16"/>
          <w:szCs w:val="16"/>
        </w:rPr>
        <w:t>Miejsko - Gminnym Ośrodku Pomocy Społecznej w Błażowej (zwanym dalej: Ośrodkiem)</w:t>
      </w:r>
      <w:r w:rsidRPr="004A3AF3">
        <w:rPr>
          <w:color w:val="000000" w:themeColor="text1"/>
          <w:sz w:val="16"/>
          <w:szCs w:val="16"/>
        </w:rPr>
        <w:t xml:space="preserve"> jest: Kierownik Ośrodka z siedzibą przy ul. 3 - go Maja 15, 36 - 030 Błażowa.</w:t>
      </w:r>
    </w:p>
    <w:p w14:paraId="0D7900B2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color w:val="FF0000"/>
          <w:sz w:val="16"/>
          <w:szCs w:val="16"/>
        </w:rPr>
      </w:pPr>
      <w:r w:rsidRPr="004A3AF3">
        <w:rPr>
          <w:b/>
          <w:bCs/>
          <w:color w:val="000000" w:themeColor="text1"/>
          <w:sz w:val="16"/>
          <w:szCs w:val="16"/>
        </w:rPr>
        <w:t xml:space="preserve">Kontakt: </w:t>
      </w:r>
      <w:r w:rsidRPr="004A3AF3">
        <w:rPr>
          <w:color w:val="000000" w:themeColor="text1"/>
          <w:sz w:val="16"/>
          <w:szCs w:val="16"/>
        </w:rPr>
        <w:t>ul. 3-go Maja 15, 36-</w:t>
      </w:r>
      <w:r>
        <w:rPr>
          <w:color w:val="000000" w:themeColor="text1"/>
          <w:sz w:val="16"/>
          <w:szCs w:val="16"/>
        </w:rPr>
        <w:t>0</w:t>
      </w:r>
      <w:r w:rsidRPr="004A3AF3">
        <w:rPr>
          <w:color w:val="000000" w:themeColor="text1"/>
          <w:sz w:val="16"/>
          <w:szCs w:val="16"/>
        </w:rPr>
        <w:t>30 Błażowa, tel. 17 2297002, e-mail</w:t>
      </w:r>
      <w:r w:rsidRPr="006F0600">
        <w:rPr>
          <w:color w:val="auto"/>
          <w:sz w:val="16"/>
          <w:szCs w:val="16"/>
        </w:rPr>
        <w:t>:</w:t>
      </w:r>
      <w:r w:rsidRPr="004A3AF3">
        <w:rPr>
          <w:color w:val="FF0000"/>
          <w:sz w:val="16"/>
          <w:szCs w:val="16"/>
        </w:rPr>
        <w:t xml:space="preserve"> </w:t>
      </w:r>
      <w:hyperlink r:id="rId6" w:history="1">
        <w:r w:rsidRPr="004A3AF3">
          <w:rPr>
            <w:rStyle w:val="Hipercze"/>
            <w:sz w:val="16"/>
            <w:szCs w:val="16"/>
          </w:rPr>
          <w:t>mgblazowa@ops.net.pl</w:t>
        </w:r>
      </w:hyperlink>
    </w:p>
    <w:p w14:paraId="761C60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Inspektor ochrony danych:</w:t>
      </w:r>
      <w:r w:rsidRPr="004A3AF3">
        <w:rPr>
          <w:sz w:val="16"/>
          <w:szCs w:val="16"/>
        </w:rPr>
        <w:t xml:space="preserve"> daneosobowe@blazowa.com.pl</w:t>
      </w:r>
    </w:p>
    <w:p w14:paraId="39A9B65D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Kim jest inspektor ochrony danych</w:t>
      </w:r>
      <w:r w:rsidRPr="004A3AF3">
        <w:rPr>
          <w:sz w:val="16"/>
          <w:szCs w:val="16"/>
        </w:rPr>
        <w:t>: inspektor jest specjalistą z zakresu ochrony danych osobowych.</w:t>
      </w:r>
    </w:p>
    <w:p w14:paraId="3EC5DAE3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 xml:space="preserve">Cel wykorzystania danych: </w:t>
      </w:r>
      <w:r>
        <w:rPr>
          <w:sz w:val="16"/>
          <w:szCs w:val="16"/>
        </w:rPr>
        <w:t>imię i nazwisko oraz dane określone w Karcie zgłoszenia do Programu, w zakresie niezbędnym do przeprowadzenia kontroli, postępowania w trybie nadzoru lub sprawozdawczości. Dane osobowe będą przetwarzane w zakresie niezbędnym do wykonywania przez Ministra zadań związanych ze sprawozdawczością, nadzorem oraz czynnościami kontrolnymi dotyczącymi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Programu „Asystent osobisty osoby z niepełnosprawnością” dla Jednostek Samorządu Terytorialnego – edycja 2024. </w:t>
      </w:r>
    </w:p>
    <w:p w14:paraId="476B0CC8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>Podstawa prawna:</w:t>
      </w:r>
      <w:r w:rsidRPr="000737F9">
        <w:rPr>
          <w:sz w:val="16"/>
          <w:szCs w:val="16"/>
        </w:rPr>
        <w:t xml:space="preserve"> art. 6 ust. 1 lit. c) i e), art. 9 ust. 2 lit. g) Ogólnego rozporządzenia o ochronie danych, art. 7 ust. 5 oraz art. 13 ustawy z dnia 23 października 2018 r. o Funduszu Solidarnościowym</w:t>
      </w:r>
    </w:p>
    <w:p w14:paraId="70D63815" w14:textId="77777777" w:rsidR="009D6E61" w:rsidRPr="000737F9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0737F9">
        <w:rPr>
          <w:b/>
          <w:bCs/>
          <w:sz w:val="16"/>
          <w:szCs w:val="16"/>
        </w:rPr>
        <w:t xml:space="preserve">Skąd pochodzą dane osobowe: </w:t>
      </w:r>
      <w:r w:rsidRPr="000737F9">
        <w:rPr>
          <w:sz w:val="16"/>
          <w:szCs w:val="16"/>
        </w:rPr>
        <w:t>bezpośrednio od osoby, której dane dotyczą.</w:t>
      </w:r>
    </w:p>
    <w:p w14:paraId="65327F41" w14:textId="77777777" w:rsidR="009D6E61" w:rsidRDefault="009D6E61" w:rsidP="005868AF">
      <w:pPr>
        <w:pStyle w:val="Akapitzlist"/>
        <w:numPr>
          <w:ilvl w:val="0"/>
          <w:numId w:val="1"/>
        </w:numPr>
        <w:jc w:val="both"/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 xml:space="preserve">Kto otrzyma dane: </w:t>
      </w:r>
      <w:r>
        <w:rPr>
          <w:bCs/>
          <w:sz w:val="16"/>
          <w:szCs w:val="16"/>
        </w:rPr>
        <w:t>odbiorcami danych osobowych są podmioty realizujące świadczenia w imieniu administratora na podstawie umów cywilnoprawnych. Dane osobowe przetwarzane przez gminę mogą być udostępniane ministrowi lub wojewodzie do celów sprawozdawczych, kontrolnych oraz nadzoru.</w:t>
      </w:r>
    </w:p>
    <w:p w14:paraId="5D48C3BE" w14:textId="77777777" w:rsidR="009D6E61" w:rsidRPr="008676B8" w:rsidRDefault="009D6E61" w:rsidP="009D6E61">
      <w:pPr>
        <w:pStyle w:val="Akapitzlist"/>
        <w:numPr>
          <w:ilvl w:val="0"/>
          <w:numId w:val="1"/>
        </w:numPr>
        <w:rPr>
          <w:b/>
          <w:bCs/>
          <w:sz w:val="16"/>
          <w:szCs w:val="16"/>
        </w:rPr>
      </w:pPr>
      <w:r w:rsidRPr="008676B8">
        <w:rPr>
          <w:b/>
          <w:bCs/>
          <w:sz w:val="16"/>
          <w:szCs w:val="16"/>
        </w:rPr>
        <w:t>Okres przechowywania danych:</w:t>
      </w:r>
      <w:r w:rsidRPr="008676B8">
        <w:rPr>
          <w:sz w:val="16"/>
          <w:szCs w:val="16"/>
        </w:rPr>
        <w:t xml:space="preserve"> </w:t>
      </w:r>
      <w:r w:rsidRPr="008676B8">
        <w:rPr>
          <w:b/>
          <w:bCs/>
          <w:sz w:val="16"/>
          <w:szCs w:val="16"/>
        </w:rPr>
        <w:t>:</w:t>
      </w:r>
      <w:r w:rsidRPr="008676B8">
        <w:rPr>
          <w:sz w:val="16"/>
          <w:szCs w:val="16"/>
        </w:rPr>
        <w:t xml:space="preserve"> dane osobowe przechowywane będą do czasu wygaśnięcia obowiązku przechowywania tych danych wynikających z realizacji</w:t>
      </w:r>
      <w:r w:rsidRPr="009D6E61">
        <w:rPr>
          <w:sz w:val="16"/>
          <w:szCs w:val="16"/>
        </w:rPr>
        <w:t xml:space="preserve"> </w:t>
      </w:r>
      <w:r>
        <w:rPr>
          <w:sz w:val="16"/>
          <w:szCs w:val="16"/>
        </w:rPr>
        <w:t>Programu „Asystent osobisty osoby z niepełnosprawnością” dla Jednostek Samorządu Terytorialnego – edycja 2024</w:t>
      </w:r>
      <w:r w:rsidRPr="008676B8">
        <w:rPr>
          <w:sz w:val="16"/>
          <w:szCs w:val="16"/>
        </w:rPr>
        <w:t>, a następnie do momentu wygaśnięcia obowiązku przechowywania danych wynikającego z przepisów dotycz</w:t>
      </w:r>
      <w:r>
        <w:rPr>
          <w:sz w:val="16"/>
          <w:szCs w:val="16"/>
        </w:rPr>
        <w:t>ących archiwizacji dokumentacji.</w:t>
      </w:r>
    </w:p>
    <w:p w14:paraId="4B8A35C7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5"/>
        <w:gridCol w:w="2297"/>
        <w:gridCol w:w="3354"/>
        <w:gridCol w:w="1566"/>
      </w:tblGrid>
      <w:tr w:rsidR="009D6E61" w:rsidRPr="004A3AF3" w14:paraId="4BBC90BA" w14:textId="77777777" w:rsidTr="00FE3ACF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03DE066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D6590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A218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FE2AC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JAK SKORZYSTAĆ</w:t>
            </w:r>
          </w:p>
        </w:tc>
      </w:tr>
      <w:tr w:rsidR="009D6E61" w:rsidRPr="004A3AF3" w14:paraId="2D278589" w14:textId="77777777" w:rsidTr="00FE3A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076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364F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uzyskania informacji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o tym czy Administrator dysponuje danymi zainteresowanej osoby, jakie są to dane oraz jak są wykorzystywane.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4A4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dostępu do danych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Dostęp do niektórych informacji może być ograniczony, jeżeli wymaga tego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ochrona praw i wolności innych osób.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Przed udzieleniem dostępu do danych, Administrator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może żądać dodatkowych informacji,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32FD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1398F705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989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693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Prawo do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poprawiania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nieprawidłowych danych,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aktualizacji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nieaktualnych oraz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uzupełniania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6D4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FFE24A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2426D5AA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2EE4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3E3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bycia zapomnianym –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żądania, by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dane dotyczące zainteresowanej osoby zostały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409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Przysługuje wyłącznie, gdy: dane zainteresowanej osoby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 są już potrzebne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są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wykorzystywane niezgodnie z prawem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albo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>w konkretnym przypadku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EFC6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9D6E61" w:rsidRPr="004A3AF3" w14:paraId="21274881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C2D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0D6B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75A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Przysługuje wyłącznie, gdy: zainteresowana osoba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kwestionuje prawidłowość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swoich danych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lub jeśli jej dane są wykorzystywane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niezgodnie z prawem lecz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lub gdy dane zainteresowanej osoby nie są już potrzebne lecz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9033FC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9D6E61" w:rsidRPr="004A3AF3" w14:paraId="02C908CE" w14:textId="77777777" w:rsidTr="00FE3ACF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53D60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E074C5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CB528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 xml:space="preserve">Składając skargę należy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wskazać na kogo składa się skargę oraz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opisać na czym polega naruszenie</w:t>
            </w:r>
            <w:r w:rsidRPr="004A3AF3">
              <w:rPr>
                <w:rFonts w:ascii="Times New Roman" w:hAnsi="Times New Roman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EEA8A7" w14:textId="77777777" w:rsidR="009D6E61" w:rsidRPr="004A3AF3" w:rsidRDefault="009D6E61" w:rsidP="00FE3ACF">
            <w:pPr>
              <w:spacing w:before="80" w:after="8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3AF3">
              <w:rPr>
                <w:rFonts w:ascii="Times New Roman" w:hAnsi="Times New Roman"/>
                <w:sz w:val="16"/>
                <w:szCs w:val="16"/>
              </w:rPr>
              <w:t>Skontaktuj się z </w:t>
            </w:r>
            <w:r w:rsidRPr="004A3AF3">
              <w:rPr>
                <w:rFonts w:ascii="Times New Roman" w:hAnsi="Times New Roman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75637D4E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Czy muszę podać dane:</w:t>
      </w:r>
      <w:r w:rsidRPr="004A3AF3">
        <w:rPr>
          <w:sz w:val="16"/>
          <w:szCs w:val="16"/>
        </w:rPr>
        <w:t xml:space="preserve"> tak – wynika to z obowiązku prawnego (vide pkt </w:t>
      </w:r>
      <w:r>
        <w:rPr>
          <w:sz w:val="16"/>
          <w:szCs w:val="16"/>
        </w:rPr>
        <w:t>7</w:t>
      </w:r>
      <w:r w:rsidRPr="004A3AF3">
        <w:rPr>
          <w:sz w:val="16"/>
          <w:szCs w:val="16"/>
        </w:rPr>
        <w:t>).</w:t>
      </w:r>
    </w:p>
    <w:p w14:paraId="04CB1B91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Konsekwencje odmowy:</w:t>
      </w:r>
      <w:r w:rsidRPr="004A3AF3">
        <w:rPr>
          <w:sz w:val="16"/>
          <w:szCs w:val="16"/>
        </w:rPr>
        <w:t xml:space="preserve"> brak możliwości załatwienia sprawy.</w:t>
      </w:r>
    </w:p>
    <w:p w14:paraId="7EED4863" w14:textId="77777777" w:rsidR="009D6E61" w:rsidRPr="004A3AF3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Zautomatyzowane podejmowanie decyzji:</w:t>
      </w:r>
      <w:r w:rsidRPr="004A3AF3">
        <w:rPr>
          <w:sz w:val="16"/>
          <w:szCs w:val="16"/>
        </w:rPr>
        <w:t xml:space="preserve"> nie dotyczy.</w:t>
      </w:r>
    </w:p>
    <w:p w14:paraId="6FFEFF70" w14:textId="77777777" w:rsidR="009D6E61" w:rsidRDefault="009D6E61" w:rsidP="009D6E61">
      <w:pPr>
        <w:pStyle w:val="Akapitzlist"/>
        <w:numPr>
          <w:ilvl w:val="0"/>
          <w:numId w:val="1"/>
        </w:numPr>
        <w:suppressAutoHyphens w:val="0"/>
        <w:spacing w:before="120" w:after="120" w:line="276" w:lineRule="auto"/>
        <w:jc w:val="both"/>
        <w:rPr>
          <w:sz w:val="16"/>
          <w:szCs w:val="16"/>
        </w:rPr>
      </w:pPr>
      <w:r w:rsidRPr="004A3AF3">
        <w:rPr>
          <w:b/>
          <w:bCs/>
          <w:sz w:val="16"/>
          <w:szCs w:val="16"/>
        </w:rPr>
        <w:t>Profilowanie:</w:t>
      </w:r>
      <w:r w:rsidRPr="004A3AF3">
        <w:rPr>
          <w:sz w:val="16"/>
          <w:szCs w:val="16"/>
        </w:rPr>
        <w:t xml:space="preserve"> nie dotyczy.</w:t>
      </w:r>
    </w:p>
    <w:p w14:paraId="249A6719" w14:textId="77777777" w:rsidR="00444783" w:rsidRDefault="00444783"/>
    <w:sectPr w:rsidR="0044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1987"/>
    <w:multiLevelType w:val="multilevel"/>
    <w:tmpl w:val="8FFE696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147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61"/>
    <w:rsid w:val="00444783"/>
    <w:rsid w:val="005868AF"/>
    <w:rsid w:val="009D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9880"/>
  <w15:chartTrackingRefBased/>
  <w15:docId w15:val="{70D6943E-737A-46A9-A592-01426E2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E6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qFormat/>
    <w:locked/>
    <w:rsid w:val="009D6E61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9D6E61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6E6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6E6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blazowa@ops.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POMOST_21</dc:creator>
  <cp:keywords/>
  <dc:description/>
  <cp:lastModifiedBy>Pomost_30</cp:lastModifiedBy>
  <cp:revision>2</cp:revision>
  <dcterms:created xsi:type="dcterms:W3CDTF">2023-08-22T12:06:00Z</dcterms:created>
  <dcterms:modified xsi:type="dcterms:W3CDTF">2023-08-30T10:43:00Z</dcterms:modified>
</cp:coreProperties>
</file>